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11398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11398B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0D66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823">
        <w:rPr>
          <w:rFonts w:ascii="Times New Roman" w:hAnsi="Times New Roman" w:cs="Times New Roman"/>
          <w:sz w:val="24"/>
          <w:szCs w:val="24"/>
        </w:rPr>
        <w:t>1</w:t>
      </w:r>
      <w:r w:rsidRPr="000D6684">
        <w:rPr>
          <w:rFonts w:ascii="Times New Roman" w:hAnsi="Times New Roman" w:cs="Times New Roman"/>
          <w:sz w:val="26"/>
          <w:szCs w:val="26"/>
        </w:rPr>
        <w:t>.</w:t>
      </w:r>
      <w:r w:rsidR="00330871" w:rsidRPr="000D6684">
        <w:rPr>
          <w:rFonts w:ascii="Times New Roman" w:hAnsi="Times New Roman" w:cs="Times New Roman"/>
          <w:sz w:val="26"/>
          <w:szCs w:val="26"/>
        </w:rPr>
        <w:t>1.</w:t>
      </w:r>
      <w:r w:rsidRPr="000D6684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0D668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 w:rsidRPr="000D668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0D668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0D6684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0D6684">
        <w:rPr>
          <w:rFonts w:ascii="Times New Roman" w:hAnsi="Times New Roman" w:cs="Times New Roman"/>
          <w:sz w:val="26"/>
          <w:szCs w:val="26"/>
        </w:rPr>
        <w:t>–</w:t>
      </w:r>
      <w:r w:rsidR="00601182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0D66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0D6684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0D668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0D668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0D668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0D66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0D6684">
        <w:rPr>
          <w:rFonts w:ascii="Times New Roman" w:hAnsi="Times New Roman" w:cs="Times New Roman"/>
          <w:sz w:val="26"/>
          <w:szCs w:val="26"/>
        </w:rPr>
        <w:t>3</w:t>
      </w:r>
      <w:r w:rsidR="00A422AF" w:rsidRPr="000D6684">
        <w:rPr>
          <w:rFonts w:ascii="Times New Roman" w:hAnsi="Times New Roman" w:cs="Times New Roman"/>
          <w:sz w:val="26"/>
          <w:szCs w:val="26"/>
        </w:rPr>
        <w:t>-3</w:t>
      </w:r>
      <w:r w:rsidRPr="000D6684">
        <w:rPr>
          <w:rFonts w:ascii="Times New Roman" w:hAnsi="Times New Roman" w:cs="Times New Roman"/>
          <w:sz w:val="26"/>
          <w:szCs w:val="26"/>
        </w:rPr>
        <w:t>-</w:t>
      </w:r>
      <w:r w:rsidR="003B14F5" w:rsidRPr="000D6684">
        <w:rPr>
          <w:rFonts w:ascii="Times New Roman" w:hAnsi="Times New Roman" w:cs="Times New Roman"/>
          <w:sz w:val="26"/>
          <w:szCs w:val="26"/>
        </w:rPr>
        <w:t>069</w:t>
      </w:r>
      <w:r w:rsidRPr="000D668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0D668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>1.2</w:t>
      </w:r>
      <w:r w:rsidR="009129AC" w:rsidRPr="000D668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0D66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0D6684">
        <w:rPr>
          <w:rFonts w:ascii="Times New Roman" w:hAnsi="Times New Roman" w:cs="Times New Roman"/>
          <w:sz w:val="26"/>
          <w:szCs w:val="26"/>
        </w:rPr>
        <w:t>:</w:t>
      </w:r>
      <w:r w:rsidR="00070D4C" w:rsidRPr="000D6684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0D668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0D6684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0D6684">
        <w:rPr>
          <w:rFonts w:ascii="Times New Roman" w:hAnsi="Times New Roman" w:cs="Times New Roman"/>
          <w:sz w:val="26"/>
          <w:szCs w:val="26"/>
        </w:rPr>
        <w:t>.</w:t>
      </w:r>
    </w:p>
    <w:p w:rsidR="009C7932" w:rsidRPr="005A25D1" w:rsidRDefault="00330871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1.3</w:t>
      </w:r>
      <w:r w:rsidR="009129AC" w:rsidRPr="000D668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0D6684">
        <w:rPr>
          <w:rFonts w:cs="Times New Roman"/>
          <w:sz w:val="26"/>
          <w:szCs w:val="26"/>
        </w:rPr>
        <w:t>:</w:t>
      </w:r>
      <w:r w:rsidR="00E66447" w:rsidRPr="000D6684">
        <w:rPr>
          <w:rFonts w:cs="Times New Roman"/>
          <w:sz w:val="26"/>
          <w:szCs w:val="26"/>
        </w:rPr>
        <w:t xml:space="preserve"> </w:t>
      </w:r>
      <w:r w:rsidR="009C7932" w:rsidRPr="005A25D1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5A25D1">
        <w:rPr>
          <w:rFonts w:cs="Times New Roman"/>
          <w:sz w:val="26"/>
          <w:szCs w:val="26"/>
        </w:rPr>
        <w:t>–</w:t>
      </w:r>
      <w:r w:rsidR="009C7932" w:rsidRPr="005A25D1">
        <w:rPr>
          <w:rFonts w:cs="Times New Roman"/>
          <w:sz w:val="26"/>
          <w:szCs w:val="26"/>
        </w:rPr>
        <w:t xml:space="preserve"> </w:t>
      </w:r>
      <w:r w:rsidR="005864B7" w:rsidRPr="005A25D1">
        <w:rPr>
          <w:rFonts w:cs="Times New Roman"/>
          <w:sz w:val="26"/>
          <w:szCs w:val="26"/>
        </w:rPr>
        <w:t>выездные проверки</w:t>
      </w:r>
      <w:r w:rsidR="005A25D1" w:rsidRPr="005A25D1">
        <w:rPr>
          <w:rFonts w:cs="Times New Roman"/>
          <w:sz w:val="26"/>
          <w:szCs w:val="26"/>
        </w:rPr>
        <w:t>.</w:t>
      </w:r>
    </w:p>
    <w:p w:rsidR="009129AC" w:rsidRPr="000D6684" w:rsidRDefault="00330871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1.4</w:t>
      </w:r>
      <w:r w:rsidR="009129AC" w:rsidRPr="000D6684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осуществляются руководителем</w:t>
      </w:r>
      <w:r w:rsidR="00070D4C" w:rsidRPr="000D6684">
        <w:rPr>
          <w:rFonts w:cs="Times New Roman"/>
          <w:sz w:val="26"/>
          <w:szCs w:val="26"/>
        </w:rPr>
        <w:t xml:space="preserve"> </w:t>
      </w:r>
      <w:r w:rsidR="00B32811" w:rsidRPr="000D6684">
        <w:rPr>
          <w:rFonts w:cs="Times New Roman"/>
          <w:sz w:val="26"/>
          <w:szCs w:val="26"/>
        </w:rPr>
        <w:t xml:space="preserve">Управления </w:t>
      </w:r>
      <w:r w:rsidR="009129AC" w:rsidRPr="000D6684">
        <w:rPr>
          <w:rFonts w:cs="Times New Roman"/>
          <w:sz w:val="26"/>
          <w:szCs w:val="26"/>
        </w:rPr>
        <w:t>Федеральной налоговой службы</w:t>
      </w:r>
      <w:r w:rsidR="00B32811" w:rsidRPr="000D6684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0D6684">
        <w:rPr>
          <w:rFonts w:cs="Times New Roman"/>
          <w:sz w:val="26"/>
          <w:szCs w:val="26"/>
        </w:rPr>
        <w:t xml:space="preserve"> (далее – Управление)</w:t>
      </w:r>
      <w:r w:rsidR="009129AC" w:rsidRPr="000D6684">
        <w:rPr>
          <w:rFonts w:cs="Times New Roman"/>
          <w:sz w:val="26"/>
          <w:szCs w:val="26"/>
        </w:rPr>
        <w:t>.</w:t>
      </w:r>
    </w:p>
    <w:p w:rsidR="001D45A3" w:rsidRPr="000D6684" w:rsidRDefault="00330871" w:rsidP="00955497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</w:t>
      </w:r>
      <w:r w:rsidR="009129AC" w:rsidRPr="000D6684">
        <w:rPr>
          <w:rFonts w:cs="Times New Roman"/>
          <w:sz w:val="26"/>
          <w:szCs w:val="26"/>
        </w:rPr>
        <w:t>5. </w:t>
      </w:r>
      <w:r w:rsidR="00345904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0D6684">
        <w:rPr>
          <w:rFonts w:cs="Times New Roman"/>
          <w:sz w:val="26"/>
          <w:szCs w:val="26"/>
        </w:rPr>
        <w:t>начальнику отдела</w:t>
      </w:r>
      <w:r w:rsidR="000D6684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0D6684">
        <w:rPr>
          <w:rFonts w:cs="Times New Roman"/>
          <w:sz w:val="26"/>
          <w:szCs w:val="26"/>
        </w:rPr>
        <w:t>.</w:t>
      </w:r>
    </w:p>
    <w:p w:rsidR="00955497" w:rsidRPr="000D6684" w:rsidRDefault="001158C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1.6. В период временного отсутствия</w:t>
      </w:r>
      <w:r w:rsidR="00955497" w:rsidRPr="000D6684">
        <w:rPr>
          <w:rFonts w:cs="Times New Roman"/>
          <w:sz w:val="26"/>
          <w:szCs w:val="26"/>
        </w:rPr>
        <w:t xml:space="preserve">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0D6684">
        <w:rPr>
          <w:rFonts w:cs="Times New Roman"/>
          <w:sz w:val="26"/>
          <w:szCs w:val="26"/>
        </w:rPr>
        <w:t xml:space="preserve">о должность </w:t>
      </w:r>
      <w:r w:rsidR="001B77CE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 w:rsidRPr="000D6684">
        <w:rPr>
          <w:rFonts w:cs="Times New Roman"/>
          <w:sz w:val="26"/>
          <w:szCs w:val="26"/>
        </w:rPr>
        <w:t>.</w:t>
      </w:r>
    </w:p>
    <w:p w:rsidR="00955497" w:rsidRPr="000D6684" w:rsidRDefault="00955497" w:rsidP="00955497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D6684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1B77CE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D6684">
        <w:rPr>
          <w:rFonts w:cs="Times New Roman"/>
          <w:sz w:val="26"/>
          <w:szCs w:val="26"/>
        </w:rPr>
        <w:t>.</w:t>
      </w:r>
    </w:p>
    <w:p w:rsidR="00A422AF" w:rsidRPr="000D6684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0D668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68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D66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3E5F07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0D668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0D6684" w:rsidRDefault="003E5F07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0D6684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0D6684">
        <w:rPr>
          <w:rFonts w:cs="Times New Roman"/>
          <w:spacing w:val="-2"/>
          <w:sz w:val="26"/>
          <w:szCs w:val="26"/>
        </w:rPr>
        <w:t>2</w:t>
      </w:r>
      <w:r w:rsidR="009129AC" w:rsidRPr="000D6684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0D668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0D6684">
          <w:rPr>
            <w:rFonts w:cs="Times New Roman"/>
            <w:sz w:val="26"/>
            <w:szCs w:val="26"/>
          </w:rPr>
          <w:t>Конституции</w:t>
        </w:r>
      </w:hyperlink>
      <w:r w:rsidR="009129AC" w:rsidRPr="000D668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                   </w:t>
      </w:r>
      <w:r w:rsidR="009129AC" w:rsidRPr="000D6684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0D6684">
          <w:rPr>
            <w:rFonts w:cs="Times New Roman"/>
            <w:sz w:val="26"/>
            <w:szCs w:val="26"/>
          </w:rPr>
          <w:t>закона</w:t>
        </w:r>
      </w:hyperlink>
      <w:r w:rsidR="009129AC" w:rsidRPr="000D6684">
        <w:rPr>
          <w:rFonts w:cs="Times New Roman"/>
          <w:sz w:val="26"/>
          <w:szCs w:val="26"/>
        </w:rPr>
        <w:t xml:space="preserve"> от 25 декабря 2008 г. № 273-ФЗ        «О противодействии корруп</w:t>
      </w:r>
      <w:r w:rsidR="005E7F72">
        <w:rPr>
          <w:rFonts w:cs="Times New Roman"/>
          <w:sz w:val="26"/>
          <w:szCs w:val="26"/>
        </w:rPr>
        <w:t>ци</w:t>
      </w:r>
      <w:r w:rsidR="009129AC" w:rsidRPr="000D6684">
        <w:rPr>
          <w:rFonts w:cs="Times New Roman"/>
          <w:sz w:val="26"/>
          <w:szCs w:val="26"/>
        </w:rPr>
        <w:t>и»; знаний в области информационно-коммуникационных технологий</w:t>
      </w:r>
      <w:r w:rsidR="009129AC" w:rsidRPr="000D6684">
        <w:rPr>
          <w:rFonts w:cs="Times New Roman"/>
          <w:spacing w:val="-2"/>
          <w:sz w:val="26"/>
          <w:szCs w:val="26"/>
        </w:rPr>
        <w:t>.</w:t>
      </w:r>
    </w:p>
    <w:p w:rsidR="005E7F72" w:rsidRDefault="003E5F07" w:rsidP="005E7F72">
      <w:pPr>
        <w:widowControl w:val="0"/>
        <w:rPr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0D6684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>Бюджетный кодекс Российской Федерации; Налоговый кодекс Российской Федерации;</w:t>
      </w:r>
      <w:r w:rsidR="005E7F72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</w:t>
      </w:r>
      <w:r w:rsidR="005E7F72">
        <w:rPr>
          <w:sz w:val="26"/>
          <w:szCs w:val="26"/>
        </w:rPr>
        <w:t xml:space="preserve"> </w:t>
      </w:r>
      <w:r w:rsidR="005E7F72" w:rsidRPr="005E7F72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 «Об утверждении порядка ведения личн</w:t>
      </w:r>
      <w:r w:rsidR="005E7F72">
        <w:rPr>
          <w:sz w:val="26"/>
          <w:szCs w:val="26"/>
        </w:rPr>
        <w:t xml:space="preserve">ого кабинета налогоплательщика»; </w:t>
      </w:r>
      <w:r w:rsidR="005E7F72" w:rsidRPr="005E7F72">
        <w:rPr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</w:t>
      </w:r>
      <w:r w:rsidR="005E7F72" w:rsidRPr="005E7F72">
        <w:rPr>
          <w:sz w:val="26"/>
          <w:szCs w:val="26"/>
        </w:rPr>
        <w:lastRenderedPageBreak/>
        <w:t xml:space="preserve">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выписки»; 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 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="005E7F72" w:rsidRPr="005E7F72">
        <w:rPr>
          <w:sz w:val="26"/>
          <w:szCs w:val="26"/>
        </w:rPr>
        <w:lastRenderedPageBreak/>
        <w:t>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9129AC" w:rsidRPr="000D6684" w:rsidRDefault="00345904" w:rsidP="005E7F7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Pr="000D6684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.3.</w:t>
      </w:r>
      <w:r w:rsidR="00742AFD">
        <w:rPr>
          <w:rFonts w:cs="Times New Roman"/>
          <w:sz w:val="26"/>
          <w:szCs w:val="26"/>
        </w:rPr>
        <w:t>1</w:t>
      </w:r>
      <w:r w:rsidR="00763CCB" w:rsidRPr="000D6684">
        <w:rPr>
          <w:rFonts w:cs="Times New Roman"/>
          <w:sz w:val="26"/>
          <w:szCs w:val="26"/>
        </w:rPr>
        <w:t xml:space="preserve">. Иные профессиональные знания: </w:t>
      </w:r>
      <w:r w:rsidR="00742AFD" w:rsidRPr="00742AF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742AFD">
        <w:rPr>
          <w:rFonts w:cs="Times New Roman"/>
          <w:sz w:val="26"/>
          <w:szCs w:val="26"/>
        </w:rPr>
        <w:t xml:space="preserve">ых органов и их должностных лиц; </w:t>
      </w:r>
      <w:r w:rsidR="00742AFD" w:rsidRPr="00742AFD">
        <w:rPr>
          <w:rFonts w:cs="Times New Roman"/>
          <w:sz w:val="26"/>
          <w:szCs w:val="26"/>
        </w:rPr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C71173" w:rsidRPr="000D66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pacing w:val="-2"/>
          <w:sz w:val="26"/>
          <w:szCs w:val="26"/>
        </w:rPr>
        <w:t>2</w:t>
      </w:r>
      <w:r w:rsidR="009129AC" w:rsidRPr="000D6684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0D668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0D6684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0D66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0D668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0D6684">
        <w:rPr>
          <w:rFonts w:cs="Times New Roman"/>
          <w:sz w:val="26"/>
          <w:szCs w:val="26"/>
        </w:rPr>
        <w:t>ультата; управлять изменениями</w:t>
      </w:r>
      <w:r w:rsidR="00E408A9" w:rsidRPr="000D6684">
        <w:rPr>
          <w:rFonts w:cs="Times New Roman"/>
          <w:sz w:val="26"/>
          <w:szCs w:val="26"/>
        </w:rPr>
        <w:t>.</w:t>
      </w:r>
    </w:p>
    <w:p w:rsidR="00FE58BD" w:rsidRDefault="003E5F07" w:rsidP="00FE58B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2</w:t>
      </w:r>
      <w:r w:rsidR="009129AC" w:rsidRPr="000D6684">
        <w:rPr>
          <w:rFonts w:cs="Times New Roman"/>
          <w:sz w:val="26"/>
          <w:szCs w:val="26"/>
        </w:rPr>
        <w:t>.</w:t>
      </w:r>
      <w:r w:rsidR="00940C2B" w:rsidRPr="000D6684">
        <w:rPr>
          <w:rFonts w:cs="Times New Roman"/>
          <w:sz w:val="26"/>
          <w:szCs w:val="26"/>
        </w:rPr>
        <w:t>6</w:t>
      </w:r>
      <w:r w:rsidR="009129AC" w:rsidRPr="000D6684">
        <w:rPr>
          <w:rFonts w:cs="Times New Roman"/>
          <w:sz w:val="26"/>
          <w:szCs w:val="26"/>
        </w:rPr>
        <w:t>. </w:t>
      </w:r>
      <w:r w:rsidR="00FE58BD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E58BD" w:rsidRPr="00FE58BD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 xml:space="preserve">оформление результатов выездной налоговой проверки и мероприятий </w:t>
      </w:r>
      <w:r w:rsidR="00FE58BD" w:rsidRPr="00FE58BD">
        <w:rPr>
          <w:rFonts w:cs="Times New Roman"/>
          <w:sz w:val="26"/>
          <w:szCs w:val="26"/>
        </w:rPr>
        <w:lastRenderedPageBreak/>
        <w:t>налогового контроля;</w:t>
      </w:r>
      <w:r w:rsidR="00FE58BD">
        <w:rPr>
          <w:rFonts w:cs="Times New Roman"/>
          <w:sz w:val="26"/>
          <w:szCs w:val="26"/>
        </w:rPr>
        <w:t xml:space="preserve"> </w:t>
      </w:r>
      <w:r w:rsidR="00FE58BD" w:rsidRPr="00FE58BD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5" w:rsidRPr="000D6684" w:rsidRDefault="00FE58BD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="009129AC" w:rsidRPr="000D6684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0D6684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B5D7A" w:rsidRPr="000D6684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3E5F07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</w:t>
      </w:r>
      <w:r w:rsidR="009129AC" w:rsidRPr="000D6684">
        <w:rPr>
          <w:rFonts w:cs="Times New Roman"/>
          <w:sz w:val="26"/>
          <w:szCs w:val="26"/>
        </w:rPr>
        <w:t>.</w:t>
      </w:r>
      <w:r w:rsidR="00DE2FAA" w:rsidRPr="000D6684">
        <w:rPr>
          <w:rFonts w:cs="Times New Roman"/>
          <w:sz w:val="26"/>
          <w:szCs w:val="26"/>
        </w:rPr>
        <w:t>1.</w:t>
      </w:r>
      <w:r w:rsidR="009129AC" w:rsidRPr="000D6684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0D6684">
        <w:rPr>
          <w:rFonts w:cs="Times New Roman"/>
          <w:sz w:val="26"/>
          <w:szCs w:val="26"/>
        </w:rPr>
        <w:t xml:space="preserve">главного </w:t>
      </w:r>
      <w:r w:rsidR="00654427" w:rsidRPr="000D66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D668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DD6A80" w:rsidRDefault="00DE2FAA" w:rsidP="00DD6A80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3.2</w:t>
      </w:r>
      <w:r w:rsidR="009129AC" w:rsidRPr="000D6684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D6684">
        <w:rPr>
          <w:rFonts w:cs="Times New Roman"/>
          <w:sz w:val="26"/>
          <w:szCs w:val="26"/>
        </w:rPr>
        <w:t>Управление</w:t>
      </w:r>
      <w:r w:rsidR="009129AC" w:rsidRPr="000D6684">
        <w:rPr>
          <w:rFonts w:cs="Times New Roman"/>
          <w:sz w:val="26"/>
          <w:szCs w:val="26"/>
        </w:rPr>
        <w:t xml:space="preserve">, </w:t>
      </w:r>
      <w:r w:rsidR="00214679" w:rsidRPr="000D6684">
        <w:rPr>
          <w:rFonts w:cs="Times New Roman"/>
          <w:sz w:val="26"/>
          <w:szCs w:val="26"/>
        </w:rPr>
        <w:t xml:space="preserve">на </w:t>
      </w:r>
      <w:r w:rsidR="00654427" w:rsidRPr="000D6684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DD6A80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D6A80">
        <w:rPr>
          <w:rFonts w:cs="Times New Roman"/>
          <w:sz w:val="26"/>
          <w:szCs w:val="26"/>
        </w:rPr>
        <w:t>обязан</w:t>
      </w:r>
      <w:r w:rsidR="00D77633" w:rsidRPr="00DD6A80">
        <w:rPr>
          <w:rFonts w:cs="Times New Roman"/>
          <w:sz w:val="26"/>
          <w:szCs w:val="26"/>
        </w:rPr>
        <w:t>ности</w:t>
      </w:r>
      <w:r w:rsidR="009129AC" w:rsidRPr="00DD6A80">
        <w:rPr>
          <w:rFonts w:cs="Times New Roman"/>
          <w:sz w:val="26"/>
          <w:szCs w:val="26"/>
        </w:rPr>
        <w:t>:</w:t>
      </w:r>
    </w:p>
    <w:p w:rsidR="00DD1823" w:rsidRPr="000D6684" w:rsidRDefault="00DD1823" w:rsidP="00DD6A80">
      <w:pPr>
        <w:pStyle w:val="3"/>
        <w:spacing w:after="0"/>
        <w:ind w:left="0"/>
        <w:rPr>
          <w:sz w:val="26"/>
          <w:szCs w:val="26"/>
        </w:rPr>
      </w:pPr>
      <w:r w:rsidRPr="000D6684">
        <w:rPr>
          <w:sz w:val="26"/>
          <w:szCs w:val="26"/>
        </w:rPr>
        <w:t>-   участие в аудиторских проверках внутреннего аудита инспекций области по вопросам организации контрольной работы (выездные налоговые проверки, истребование документов, по проведению совместных проверок  с правоохранительными органами, направлению материалов проверок в Следственный Комитет Ульяновской области для возбуждения уголовных дел, достоверности и полноты заполнения информационных ресурсов по контрольной работе, достоверности отчетности 2-НК, 5-СК, 2СК, ВП</w:t>
      </w:r>
      <w:r w:rsidR="00B92618" w:rsidRPr="000D6684">
        <w:rPr>
          <w:sz w:val="26"/>
          <w:szCs w:val="26"/>
        </w:rPr>
        <w:t>,</w:t>
      </w:r>
      <w:r w:rsidRPr="000D6684">
        <w:rPr>
          <w:sz w:val="26"/>
          <w:szCs w:val="26"/>
        </w:rPr>
        <w:t xml:space="preserve"> ДНП, по Форме «Сведения о материалах, направленных в правоохранительные органы»; организации работы за соблюдением валютного законодательства; проведение мероприятий по реализации материалов этих проверок, принятие мер по устранению недостатков и повышению результативности;</w:t>
      </w:r>
    </w:p>
    <w:p w:rsidR="0030580F" w:rsidRPr="000D6684" w:rsidRDefault="0030580F" w:rsidP="00DD6A80">
      <w:pPr>
        <w:pStyle w:val="3"/>
        <w:spacing w:after="0"/>
        <w:ind w:left="0"/>
        <w:rPr>
          <w:sz w:val="26"/>
          <w:szCs w:val="26"/>
        </w:rPr>
      </w:pPr>
      <w:r w:rsidRPr="000D6684">
        <w:rPr>
          <w:sz w:val="26"/>
          <w:szCs w:val="26"/>
        </w:rPr>
        <w:t>- осуществление мероприятий внутреннего контроля;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рассмотрение в установленном порядке писем, заявлений и жалоб налогоплательщиков, представление начальнику (заместителю начальника) отдела предложения по ним;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внесение предложений в проект плана работы отдела и представление их на утверждение начальнику отдела;</w:t>
      </w:r>
    </w:p>
    <w:p w:rsidR="001B77CE" w:rsidRPr="000D6684" w:rsidRDefault="001B77CE" w:rsidP="00DD6A80">
      <w:pPr>
        <w:ind w:firstLine="720"/>
        <w:rPr>
          <w:color w:val="000000"/>
          <w:sz w:val="26"/>
          <w:szCs w:val="26"/>
        </w:rPr>
      </w:pPr>
      <w:r w:rsidRPr="000D6684">
        <w:rPr>
          <w:sz w:val="26"/>
          <w:szCs w:val="26"/>
        </w:rPr>
        <w:t xml:space="preserve"> - проведение во взаимодействии с отделом работы</w:t>
      </w:r>
      <w:r w:rsidRPr="000D6684">
        <w:rPr>
          <w:color w:val="000000"/>
          <w:spacing w:val="-1"/>
          <w:sz w:val="26"/>
          <w:szCs w:val="26"/>
        </w:rPr>
        <w:t xml:space="preserve"> налогоплательщиками и СМИ</w:t>
      </w:r>
      <w:r w:rsidRPr="000D6684">
        <w:rPr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  <w:r w:rsidRPr="000D6684">
        <w:rPr>
          <w:color w:val="000000"/>
          <w:sz w:val="26"/>
          <w:szCs w:val="26"/>
        </w:rPr>
        <w:t xml:space="preserve"> </w:t>
      </w:r>
    </w:p>
    <w:p w:rsidR="001B77CE" w:rsidRPr="000D6684" w:rsidRDefault="00DD1823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</w:t>
      </w:r>
      <w:r w:rsidR="001B77CE" w:rsidRPr="000D6684">
        <w:rPr>
          <w:sz w:val="26"/>
          <w:szCs w:val="26"/>
        </w:rPr>
        <w:t>-  работа с жалобами;</w:t>
      </w:r>
    </w:p>
    <w:p w:rsidR="001B77CE" w:rsidRPr="000D6684" w:rsidRDefault="001B77CE" w:rsidP="00DD6A80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представление Управления ФНС России по Ульяновской области в судах в качестве истца и ответчика</w:t>
      </w:r>
      <w:r w:rsidR="00B92618" w:rsidRPr="000D6684">
        <w:rPr>
          <w:sz w:val="26"/>
          <w:szCs w:val="26"/>
        </w:rPr>
        <w:t xml:space="preserve"> (при необходимости)</w:t>
      </w:r>
      <w:r w:rsidRPr="000D6684">
        <w:rPr>
          <w:sz w:val="26"/>
          <w:szCs w:val="26"/>
        </w:rPr>
        <w:t>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участие в проведении экономической учебы среди работников Управления;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DD1823" w:rsidRPr="000D6684" w:rsidRDefault="00DD1823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- организация, координация проведения, сопровождение  выездных налоговых проверок и иных контрольных мероприятий в отношении налогоплательщиков,  а также,  их основных контрагентов с привлечением при необходимости в установленном порядке </w:t>
      </w:r>
      <w:r w:rsidRPr="000D6684">
        <w:rPr>
          <w:sz w:val="26"/>
          <w:szCs w:val="26"/>
        </w:rPr>
        <w:lastRenderedPageBreak/>
        <w:t>других структурных подразделений Управления, территориальных налоговых органов, правоохранительных  и иных контролирующих органов;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0D6684">
        <w:rPr>
          <w:rStyle w:val="14pt"/>
          <w:sz w:val="26"/>
          <w:szCs w:val="26"/>
        </w:rPr>
        <w:t xml:space="preserve">- анализ материалов проверок, полученных от УНП УВД Ульяновской области для проведения ВНП, направление их в территориальные налоговые органы, контроль  </w:t>
      </w:r>
      <w:r w:rsidRPr="00DD6A80">
        <w:rPr>
          <w:rStyle w:val="14pt"/>
          <w:sz w:val="26"/>
          <w:szCs w:val="26"/>
        </w:rPr>
        <w:t>исполнения;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- контроль  своевременности, качества и полноты направляемых в  Следственный Комитет Ульяновской области материалов налоговых проверок для возбуждения уголовных дел;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- сверка направленных в Следственный Комитет Ульяновской области и полученных от них дел и материалов;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 ведение переписки  по данному направлению;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анализ материалов, получаемых из Следственного комитета  с постановлением о возбуждении уголовного дела или решением об отказе в возбуждении уголовного дела;</w:t>
      </w:r>
    </w:p>
    <w:p w:rsidR="001B77CE" w:rsidRPr="00DD6A80" w:rsidRDefault="001B77CE" w:rsidP="00D51C02">
      <w:pPr>
        <w:ind w:firstLine="708"/>
        <w:rPr>
          <w:rStyle w:val="14pt"/>
          <w:sz w:val="26"/>
          <w:szCs w:val="26"/>
        </w:rPr>
      </w:pPr>
      <w:r w:rsidRPr="00DD6A80">
        <w:rPr>
          <w:rStyle w:val="14pt"/>
          <w:sz w:val="26"/>
          <w:szCs w:val="26"/>
        </w:rPr>
        <w:t xml:space="preserve">  - контроль целесообразности обжалования в прокуратуре решений об отказе в возбуждении уголовных дел, переквалификации нарушений; результаты;</w:t>
      </w:r>
    </w:p>
    <w:p w:rsidR="001B77CE" w:rsidRPr="00DD6A80" w:rsidRDefault="001B77CE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color w:val="000000"/>
          <w:spacing w:val="3"/>
          <w:sz w:val="26"/>
          <w:szCs w:val="26"/>
        </w:rPr>
        <w:t>- анализ материалов налоговых проверок с доначислениями, не направляемых в Следственный Комитет; выявление причины;</w:t>
      </w:r>
    </w:p>
    <w:p w:rsidR="001B77CE" w:rsidRPr="00DD6A80" w:rsidRDefault="001B77CE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color w:val="000000"/>
          <w:spacing w:val="3"/>
          <w:sz w:val="26"/>
          <w:szCs w:val="26"/>
        </w:rPr>
        <w:t xml:space="preserve"> - контроль своевременности, полноты и качества информационных ресурсов в СЭОД по данному направлению;  </w:t>
      </w:r>
    </w:p>
    <w:p w:rsidR="00DD1823" w:rsidRPr="00DD6A80" w:rsidRDefault="00DD1823" w:rsidP="00D51C02">
      <w:pPr>
        <w:pStyle w:val="3"/>
        <w:ind w:left="0"/>
        <w:rPr>
          <w:sz w:val="26"/>
          <w:szCs w:val="26"/>
        </w:rPr>
      </w:pPr>
      <w:r w:rsidRPr="00DD6A80">
        <w:rPr>
          <w:sz w:val="26"/>
          <w:szCs w:val="26"/>
        </w:rPr>
        <w:t>- подготовка, анализ  и своевременное представление в ФНС России отчёта и аналитической записки по форме 2-СК «Отчет о материалах, направленных в Следственные органы Следственного Комитета РФ для решения вопроса о возбуждении уголовных дел», по Форме «Сведения о материалах, направленных в правоохранительные органы» и</w:t>
      </w:r>
      <w:r w:rsidRPr="00DD6A80">
        <w:rPr>
          <w:color w:val="FF0000"/>
          <w:sz w:val="26"/>
          <w:szCs w:val="26"/>
        </w:rPr>
        <w:t xml:space="preserve"> </w:t>
      </w:r>
      <w:r w:rsidRPr="00DD6A80">
        <w:rPr>
          <w:sz w:val="26"/>
          <w:szCs w:val="26"/>
        </w:rPr>
        <w:t>других аналогичных информаций  и отчетов по данному направлению;</w:t>
      </w:r>
    </w:p>
    <w:p w:rsidR="00DD1823" w:rsidRPr="00DD6A80" w:rsidRDefault="00EE1463" w:rsidP="00D51C02">
      <w:pPr>
        <w:ind w:firstLine="687"/>
        <w:rPr>
          <w:color w:val="000000"/>
          <w:spacing w:val="3"/>
          <w:sz w:val="26"/>
          <w:szCs w:val="26"/>
        </w:rPr>
      </w:pPr>
      <w:r w:rsidRPr="00DD6A80">
        <w:rPr>
          <w:sz w:val="26"/>
          <w:szCs w:val="26"/>
        </w:rPr>
        <w:t xml:space="preserve"> - подготовка, анализ  и своевременное представление на согласование, а в дальнейшем, и  направление в ФНС необходимых актов сверки с СУ СК России по Ульяновской области и правоохранительными органами;</w:t>
      </w:r>
    </w:p>
    <w:p w:rsidR="00CA38E2" w:rsidRPr="00DD6A80" w:rsidRDefault="00CA38E2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>- участие</w:t>
      </w:r>
      <w:r w:rsidR="000B6123" w:rsidRPr="00DD6A80">
        <w:rPr>
          <w:sz w:val="26"/>
          <w:szCs w:val="26"/>
        </w:rPr>
        <w:t>,</w:t>
      </w:r>
      <w:r w:rsidRPr="00DD6A80">
        <w:rPr>
          <w:sz w:val="26"/>
          <w:szCs w:val="26"/>
        </w:rPr>
        <w:t xml:space="preserve"> </w:t>
      </w:r>
      <w:r w:rsidR="000B6123" w:rsidRPr="00DD6A80">
        <w:rPr>
          <w:sz w:val="26"/>
          <w:szCs w:val="26"/>
        </w:rPr>
        <w:t xml:space="preserve">по поручениям руководства Управления, </w:t>
      </w:r>
      <w:r w:rsidRPr="00DD6A80">
        <w:rPr>
          <w:sz w:val="26"/>
          <w:szCs w:val="26"/>
        </w:rPr>
        <w:t>в проведении налоговыми органами контрольных мероприятий за осуществлением валютных операций резидентами и нерезидентами,</w:t>
      </w:r>
      <w:r w:rsidR="003D2E61" w:rsidRPr="00DD6A80">
        <w:rPr>
          <w:sz w:val="26"/>
          <w:szCs w:val="26"/>
        </w:rPr>
        <w:t xml:space="preserve"> </w:t>
      </w:r>
      <w:r w:rsidRPr="00DD6A80">
        <w:rPr>
          <w:sz w:val="26"/>
          <w:szCs w:val="26"/>
        </w:rPr>
        <w:t xml:space="preserve"> направление запросов;</w:t>
      </w:r>
    </w:p>
    <w:p w:rsidR="00CA38E2" w:rsidRPr="00DD6A80" w:rsidRDefault="00CA38E2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CA38E2" w:rsidRPr="00DD6A80" w:rsidRDefault="00CA38E2" w:rsidP="00D51C02">
      <w:pPr>
        <w:ind w:firstLine="720"/>
        <w:rPr>
          <w:color w:val="000000"/>
          <w:sz w:val="26"/>
          <w:szCs w:val="26"/>
        </w:rPr>
      </w:pPr>
      <w:r w:rsidRPr="00DD6A80">
        <w:rPr>
          <w:color w:val="000000"/>
          <w:sz w:val="26"/>
          <w:szCs w:val="26"/>
        </w:rPr>
        <w:t xml:space="preserve">  - организация работы и направление материалов  в компетентные органы иностранных государств по обмену информацией по вопросам соблюдения налогового законодательства, контролирует результаты работы по данному направлению; </w:t>
      </w:r>
    </w:p>
    <w:p w:rsidR="00C0651E" w:rsidRPr="00DD6A80" w:rsidRDefault="00EE1463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</w:t>
      </w:r>
      <w:r w:rsidR="00C0651E" w:rsidRPr="00DD6A80">
        <w:rPr>
          <w:sz w:val="26"/>
          <w:szCs w:val="26"/>
        </w:rPr>
        <w:t xml:space="preserve">- </w:t>
      </w:r>
      <w:r w:rsidRPr="00DD6A80">
        <w:rPr>
          <w:sz w:val="26"/>
          <w:szCs w:val="26"/>
        </w:rPr>
        <w:t xml:space="preserve">   вз</w:t>
      </w:r>
      <w:r w:rsidR="00C0651E" w:rsidRPr="00DD6A80">
        <w:rPr>
          <w:sz w:val="26"/>
          <w:szCs w:val="26"/>
        </w:rPr>
        <w:t xml:space="preserve">аимодействие с Росфинмониторингом; </w:t>
      </w:r>
    </w:p>
    <w:p w:rsidR="00C0651E" w:rsidRPr="00DD6A80" w:rsidRDefault="00C0651E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методическое обеспечение и координация работы инспекций по контролю  незаконной предпринимательской деятельности (однодневки);  лиц, занимающихся обналичиванием  денежных средств;  </w:t>
      </w:r>
    </w:p>
    <w:p w:rsidR="00C0651E" w:rsidRPr="00DD6A80" w:rsidRDefault="00C0651E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-  организация  работы по выявлению, пресечению и противодействию незаконным финансовым операциям;  контроль полноты и достоверности проведения контрольных мероприятий по данному направлению;   </w:t>
      </w:r>
    </w:p>
    <w:p w:rsidR="00116153" w:rsidRPr="00DD6A80" w:rsidRDefault="00116153" w:rsidP="00D51C02">
      <w:pPr>
        <w:rPr>
          <w:sz w:val="26"/>
          <w:szCs w:val="26"/>
        </w:rPr>
      </w:pPr>
      <w:r w:rsidRPr="00DD6A80">
        <w:rPr>
          <w:sz w:val="26"/>
          <w:szCs w:val="26"/>
        </w:rPr>
        <w:t xml:space="preserve">  - методологическое обеспечение и координация  работы налоговых органов по контролю  осуществления валютных операций резидентами и нерезидентами; проведение анализа характерных нарушений, выявляемых в ходе контрольных мероприятий;</w:t>
      </w:r>
    </w:p>
    <w:p w:rsidR="00F8274F" w:rsidRPr="000D6684" w:rsidRDefault="00F8274F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- участие в выездных налоговых проверках, проводимых территориальными налоговыми органами, в том числе, проведение повторных выездных налоговых проверок;  </w:t>
      </w:r>
    </w:p>
    <w:p w:rsidR="00116153" w:rsidRPr="000D6684" w:rsidRDefault="00116153" w:rsidP="00D51C02">
      <w:pPr>
        <w:rPr>
          <w:sz w:val="26"/>
          <w:szCs w:val="26"/>
        </w:rPr>
      </w:pPr>
      <w:r w:rsidRPr="000D6684">
        <w:rPr>
          <w:sz w:val="26"/>
          <w:szCs w:val="26"/>
        </w:rPr>
        <w:lastRenderedPageBreak/>
        <w:t>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1B77CE" w:rsidRPr="000D6684" w:rsidRDefault="001B77CE" w:rsidP="00D51C02">
      <w:pPr>
        <w:ind w:firstLine="708"/>
        <w:rPr>
          <w:sz w:val="26"/>
          <w:szCs w:val="26"/>
        </w:rPr>
      </w:pPr>
      <w:r w:rsidRPr="000D6684">
        <w:rPr>
          <w:sz w:val="26"/>
          <w:szCs w:val="26"/>
        </w:rPr>
        <w:t xml:space="preserve"> </w:t>
      </w:r>
      <w:r w:rsidR="00116153" w:rsidRPr="000D6684">
        <w:rPr>
          <w:sz w:val="26"/>
          <w:szCs w:val="26"/>
        </w:rPr>
        <w:t>-</w:t>
      </w:r>
      <w:r w:rsidRPr="000D6684">
        <w:rPr>
          <w:sz w:val="26"/>
          <w:szCs w:val="26"/>
        </w:rPr>
        <w:t>ведение делопроизводства в соответствии с требованиями Инструкции по делопроизводству в УФНС России по Ульяновской области, подгот</w:t>
      </w:r>
      <w:r w:rsidR="00B92618" w:rsidRPr="000D6684">
        <w:rPr>
          <w:sz w:val="26"/>
          <w:szCs w:val="26"/>
        </w:rPr>
        <w:t>овка</w:t>
      </w:r>
      <w:r w:rsidRPr="000D6684">
        <w:rPr>
          <w:sz w:val="26"/>
          <w:szCs w:val="26"/>
        </w:rPr>
        <w:t xml:space="preserve"> номенклатуры для передачи в архив;</w:t>
      </w:r>
    </w:p>
    <w:p w:rsidR="001B77CE" w:rsidRPr="000D6684" w:rsidRDefault="001B77CE" w:rsidP="00D51C02">
      <w:pPr>
        <w:shd w:val="clear" w:color="auto" w:fill="FFFFFF"/>
        <w:ind w:firstLine="708"/>
        <w:rPr>
          <w:sz w:val="26"/>
          <w:szCs w:val="26"/>
        </w:rPr>
      </w:pPr>
      <w:r w:rsidRPr="000D6684">
        <w:rPr>
          <w:sz w:val="26"/>
          <w:szCs w:val="26"/>
        </w:rPr>
        <w:t xml:space="preserve"> - соблюдение установленных в Управлении ФНС России правил внутреннего распорядка, порядка работы со служебной информацией;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прием, передача и обработка корреспонденции в режиме электронной почты;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 и Управления ФНС</w:t>
      </w:r>
      <w:r w:rsidRPr="000D6684">
        <w:rPr>
          <w:b/>
          <w:bCs/>
          <w:sz w:val="26"/>
          <w:szCs w:val="26"/>
        </w:rPr>
        <w:t xml:space="preserve"> </w:t>
      </w:r>
      <w:r w:rsidRPr="000D6684">
        <w:rPr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</w:p>
    <w:p w:rsidR="001B77CE" w:rsidRPr="000D6684" w:rsidRDefault="001B77CE" w:rsidP="00D51C02">
      <w:pPr>
        <w:ind w:firstLine="720"/>
        <w:rPr>
          <w:sz w:val="26"/>
          <w:szCs w:val="26"/>
        </w:rPr>
      </w:pPr>
      <w:r w:rsidRPr="000D6684">
        <w:rPr>
          <w:sz w:val="26"/>
          <w:szCs w:val="26"/>
        </w:rPr>
        <w:t xml:space="preserve"> - обеспечение соблюдения режима секретности, сохранности налоговой и служебной тайны, правил ведения в установленном порядке делопроизводства.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0421FC" w:rsidRPr="000D6684">
        <w:rPr>
          <w:rFonts w:cs="Times New Roman"/>
          <w:sz w:val="26"/>
          <w:szCs w:val="26"/>
        </w:rPr>
        <w:t>своевременно</w:t>
      </w:r>
      <w:r w:rsidR="008F029A" w:rsidRPr="000D6684">
        <w:rPr>
          <w:rFonts w:cs="Times New Roman"/>
          <w:sz w:val="26"/>
          <w:szCs w:val="26"/>
        </w:rPr>
        <w:t>е</w:t>
      </w:r>
      <w:r w:rsidR="000421FC" w:rsidRPr="000D6684">
        <w:rPr>
          <w:rFonts w:cs="Times New Roman"/>
          <w:sz w:val="26"/>
          <w:szCs w:val="26"/>
        </w:rPr>
        <w:t xml:space="preserve"> и качественно</w:t>
      </w:r>
      <w:r w:rsidR="008F029A" w:rsidRPr="000D6684">
        <w:rPr>
          <w:rFonts w:cs="Times New Roman"/>
          <w:sz w:val="26"/>
          <w:szCs w:val="26"/>
        </w:rPr>
        <w:t>е исполнение поручений</w:t>
      </w:r>
      <w:r w:rsidR="000421FC" w:rsidRPr="000D6684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F029A" w:rsidRPr="000D6684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D6684">
        <w:rPr>
          <w:rFonts w:cs="Times New Roman"/>
          <w:sz w:val="26"/>
          <w:szCs w:val="26"/>
        </w:rPr>
        <w:t xml:space="preserve"> </w:t>
      </w:r>
      <w:r w:rsidR="008F029A" w:rsidRPr="000D6684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D6684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- с</w:t>
      </w:r>
      <w:r w:rsidR="008F029A" w:rsidRPr="000D6684">
        <w:rPr>
          <w:rFonts w:cs="Times New Roman"/>
          <w:sz w:val="26"/>
          <w:szCs w:val="26"/>
        </w:rPr>
        <w:t>облюдение правил</w:t>
      </w:r>
      <w:r w:rsidR="000421FC" w:rsidRPr="000D6684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D6684" w:rsidRDefault="00CA38E2" w:rsidP="00D51C02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C52BF4" w:rsidRPr="000D6684">
        <w:rPr>
          <w:rFonts w:cs="Times New Roman"/>
          <w:sz w:val="26"/>
          <w:szCs w:val="26"/>
        </w:rPr>
        <w:t>сохранение государственного</w:t>
      </w:r>
      <w:r w:rsidR="000421FC" w:rsidRPr="000D6684">
        <w:rPr>
          <w:rFonts w:cs="Times New Roman"/>
          <w:sz w:val="26"/>
          <w:szCs w:val="26"/>
        </w:rPr>
        <w:t xml:space="preserve"> имуществ</w:t>
      </w:r>
      <w:r w:rsidR="00C52BF4" w:rsidRPr="000D6684">
        <w:rPr>
          <w:rFonts w:cs="Times New Roman"/>
          <w:sz w:val="26"/>
          <w:szCs w:val="26"/>
        </w:rPr>
        <w:t>а</w:t>
      </w:r>
      <w:r w:rsidR="000421FC" w:rsidRPr="000D6684">
        <w:rPr>
          <w:rFonts w:cs="Times New Roman"/>
          <w:sz w:val="26"/>
          <w:szCs w:val="26"/>
        </w:rPr>
        <w:t>, в том числе</w:t>
      </w:r>
      <w:r w:rsidR="007F4DC5" w:rsidRPr="000D6684">
        <w:rPr>
          <w:rFonts w:cs="Times New Roman"/>
          <w:sz w:val="26"/>
          <w:szCs w:val="26"/>
        </w:rPr>
        <w:t>,</w:t>
      </w:r>
      <w:r w:rsidR="000421FC" w:rsidRPr="000D6684">
        <w:rPr>
          <w:rFonts w:cs="Times New Roman"/>
          <w:sz w:val="26"/>
          <w:szCs w:val="26"/>
        </w:rPr>
        <w:t xml:space="preserve"> предоставленно</w:t>
      </w:r>
      <w:r w:rsidR="007F4DC5" w:rsidRPr="000D6684">
        <w:rPr>
          <w:rFonts w:cs="Times New Roman"/>
          <w:sz w:val="26"/>
          <w:szCs w:val="26"/>
        </w:rPr>
        <w:t>го</w:t>
      </w:r>
      <w:r w:rsidR="000421FC" w:rsidRPr="000D6684">
        <w:rPr>
          <w:rFonts w:cs="Times New Roman"/>
          <w:sz w:val="26"/>
          <w:szCs w:val="26"/>
        </w:rPr>
        <w:t xml:space="preserve"> ему для исполнения должно</w:t>
      </w:r>
      <w:r w:rsidR="00C52BF4" w:rsidRPr="000D668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D6684">
        <w:rPr>
          <w:rFonts w:cs="Times New Roman"/>
          <w:sz w:val="26"/>
          <w:szCs w:val="26"/>
        </w:rPr>
        <w:t xml:space="preserve"> использовани</w:t>
      </w:r>
      <w:r w:rsidR="00C52BF4" w:rsidRPr="000D6684">
        <w:rPr>
          <w:rFonts w:cs="Times New Roman"/>
          <w:sz w:val="26"/>
          <w:szCs w:val="26"/>
        </w:rPr>
        <w:t>я</w:t>
      </w:r>
      <w:r w:rsidR="000421FC" w:rsidRPr="000D6684">
        <w:rPr>
          <w:rFonts w:cs="Times New Roman"/>
          <w:sz w:val="26"/>
          <w:szCs w:val="26"/>
        </w:rPr>
        <w:t>;</w:t>
      </w:r>
    </w:p>
    <w:p w:rsidR="000421FC" w:rsidRPr="000D6684" w:rsidRDefault="00CA38E2" w:rsidP="00D51C02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0421FC" w:rsidRPr="000D668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DD6A80" w:rsidRDefault="00DE2FAA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3.3</w:t>
      </w:r>
      <w:r w:rsidR="009129AC" w:rsidRPr="000D668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D6684">
        <w:rPr>
          <w:rFonts w:cs="Times New Roman"/>
          <w:sz w:val="26"/>
          <w:szCs w:val="26"/>
        </w:rPr>
        <w:t xml:space="preserve"> </w:t>
      </w:r>
      <w:r w:rsidR="00654427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0D6684">
        <w:rPr>
          <w:rFonts w:cs="Times New Roman"/>
          <w:sz w:val="26"/>
          <w:szCs w:val="26"/>
        </w:rPr>
        <w:t xml:space="preserve"> </w:t>
      </w:r>
      <w:r w:rsidR="009129AC" w:rsidRPr="00DD6A80">
        <w:rPr>
          <w:rFonts w:cs="Times New Roman"/>
          <w:sz w:val="26"/>
          <w:szCs w:val="26"/>
        </w:rPr>
        <w:t>имеет право:</w:t>
      </w:r>
    </w:p>
    <w:p w:rsidR="00674337" w:rsidRPr="000D6684" w:rsidRDefault="00674337" w:rsidP="00D51C02">
      <w:pPr>
        <w:widowControl w:val="0"/>
        <w:rPr>
          <w:rFonts w:cs="Times New Roman"/>
          <w:color w:val="FF0000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Pr="000D6684">
        <w:rPr>
          <w:sz w:val="26"/>
          <w:szCs w:val="26"/>
        </w:rPr>
        <w:t xml:space="preserve"> действовать в пределах полномочий, предоставленных ему Управлением в соответствии с действующим законодательством: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 xml:space="preserve"> - на профессиональное развитие в порядке, установленном законодательством Российской Федерации;</w:t>
      </w:r>
    </w:p>
    <w:p w:rsidR="00674337" w:rsidRPr="000D6684" w:rsidRDefault="00674337" w:rsidP="00D51C02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D6684">
        <w:rPr>
          <w:rFonts w:eastAsia="Times New Roman" w:cs="Times New Roman"/>
          <w:sz w:val="26"/>
          <w:szCs w:val="26"/>
          <w:lang w:eastAsia="ru-RU"/>
        </w:rPr>
        <w:t xml:space="preserve">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129AC" w:rsidRPr="000D6684" w:rsidRDefault="0025291D" w:rsidP="00D51C02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3.4</w:t>
      </w:r>
      <w:r w:rsidR="009129AC" w:rsidRPr="000D6684">
        <w:rPr>
          <w:rFonts w:cs="Times New Roman"/>
          <w:sz w:val="26"/>
          <w:szCs w:val="26"/>
        </w:rPr>
        <w:t>. 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D6684">
        <w:rPr>
          <w:rFonts w:cs="Times New Roman"/>
          <w:sz w:val="26"/>
          <w:szCs w:val="26"/>
        </w:rPr>
        <w:t>ФНС России, об Управлении</w:t>
      </w:r>
      <w:r w:rsidR="009129AC" w:rsidRPr="000D6684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D6684">
        <w:rPr>
          <w:rFonts w:cs="Times New Roman"/>
          <w:sz w:val="26"/>
          <w:szCs w:val="26"/>
        </w:rPr>
        <w:t>России, Управления</w:t>
      </w:r>
      <w:r w:rsidR="009129AC" w:rsidRPr="000D6684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D6684" w:rsidRDefault="0025291D" w:rsidP="00D51C02">
      <w:pPr>
        <w:tabs>
          <w:tab w:val="left" w:pos="851"/>
          <w:tab w:val="left" w:pos="993"/>
        </w:tabs>
        <w:rPr>
          <w:rFonts w:cs="Times New Roman"/>
          <w:b/>
          <w:i/>
          <w:sz w:val="26"/>
          <w:szCs w:val="26"/>
        </w:rPr>
      </w:pPr>
      <w:r w:rsidRPr="000D6684">
        <w:rPr>
          <w:rFonts w:cs="Times New Roman"/>
          <w:sz w:val="26"/>
          <w:szCs w:val="26"/>
        </w:rPr>
        <w:t>3.5</w:t>
      </w:r>
      <w:r w:rsidR="009129AC" w:rsidRPr="000D6684">
        <w:rPr>
          <w:rFonts w:cs="Times New Roman"/>
          <w:sz w:val="26"/>
          <w:szCs w:val="26"/>
        </w:rPr>
        <w:t>. 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bCs/>
          <w:sz w:val="26"/>
          <w:szCs w:val="26"/>
        </w:rPr>
        <w:t xml:space="preserve">Кроме того,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654427" w:rsidRPr="00DD6A80">
        <w:rPr>
          <w:rFonts w:cs="Times New Roman"/>
          <w:sz w:val="26"/>
          <w:szCs w:val="26"/>
        </w:rPr>
        <w:t xml:space="preserve">инспектор </w:t>
      </w:r>
      <w:r w:rsidR="009129AC" w:rsidRPr="00DD6A80">
        <w:rPr>
          <w:rFonts w:cs="Times New Roman"/>
          <w:bCs/>
          <w:sz w:val="26"/>
          <w:szCs w:val="26"/>
        </w:rPr>
        <w:t>несет ответственность</w:t>
      </w:r>
      <w:r w:rsidR="009129AC" w:rsidRPr="00DD6A80">
        <w:rPr>
          <w:rFonts w:cs="Times New Roman"/>
          <w:sz w:val="26"/>
          <w:szCs w:val="26"/>
        </w:rPr>
        <w:t>: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D6684">
        <w:rPr>
          <w:rFonts w:cs="Times New Roman"/>
          <w:sz w:val="26"/>
          <w:szCs w:val="26"/>
        </w:rPr>
        <w:t>Управлени</w:t>
      </w:r>
      <w:r w:rsidR="00E507D9" w:rsidRPr="000D6684">
        <w:rPr>
          <w:rFonts w:cs="Times New Roman"/>
          <w:sz w:val="26"/>
          <w:szCs w:val="26"/>
        </w:rPr>
        <w:t>е</w:t>
      </w:r>
      <w:r w:rsidR="009129AC" w:rsidRPr="000D6684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B92618" w:rsidRPr="000D6684">
        <w:rPr>
          <w:rFonts w:cs="Times New Roman"/>
          <w:sz w:val="26"/>
          <w:szCs w:val="26"/>
        </w:rPr>
        <w:t xml:space="preserve"> </w:t>
      </w:r>
      <w:r w:rsidR="009129AC" w:rsidRPr="000D6684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 xml:space="preserve">- </w:t>
      </w:r>
      <w:r w:rsidR="009129AC" w:rsidRPr="000D668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A73786" w:rsidRPr="000D668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D6684" w:rsidRDefault="00674337" w:rsidP="00D51C02">
      <w:pPr>
        <w:tabs>
          <w:tab w:val="left" w:pos="851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D6684" w:rsidRDefault="00674337" w:rsidP="00D51C0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0D668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0D6684">
        <w:rPr>
          <w:rFonts w:cs="Times New Roman"/>
          <w:b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B4E38" w:rsidRPr="00DD6A80" w:rsidRDefault="00EF10F8" w:rsidP="00DD6A80">
      <w:pPr>
        <w:rPr>
          <w:rFonts w:cs="Times New Roman"/>
          <w:sz w:val="26"/>
          <w:szCs w:val="26"/>
        </w:rPr>
      </w:pPr>
      <w:r w:rsidRPr="000D6684">
        <w:rPr>
          <w:rFonts w:eastAsia="Calibri" w:cs="Times New Roman"/>
          <w:sz w:val="26"/>
          <w:szCs w:val="26"/>
        </w:rPr>
        <w:t>4</w:t>
      </w:r>
      <w:r w:rsidR="00B23407" w:rsidRPr="000D6684">
        <w:rPr>
          <w:rFonts w:eastAsia="Calibri" w:cs="Times New Roman"/>
          <w:sz w:val="26"/>
          <w:szCs w:val="26"/>
        </w:rPr>
        <w:t>.1</w:t>
      </w:r>
      <w:r w:rsidR="009129AC" w:rsidRPr="000D668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6A80">
        <w:rPr>
          <w:rFonts w:cs="Times New Roman"/>
          <w:sz w:val="26"/>
          <w:szCs w:val="26"/>
        </w:rPr>
        <w:t>вправе самостоятельно принимать решения п</w:t>
      </w:r>
      <w:r w:rsidR="00B86305" w:rsidRPr="00DD6A80">
        <w:rPr>
          <w:rFonts w:cs="Times New Roman"/>
          <w:sz w:val="26"/>
          <w:szCs w:val="26"/>
        </w:rPr>
        <w:t>о вопросам</w:t>
      </w:r>
      <w:r w:rsidR="00FB4E38" w:rsidRPr="00DD6A80">
        <w:rPr>
          <w:rFonts w:cs="Times New Roman"/>
          <w:sz w:val="26"/>
          <w:szCs w:val="26"/>
        </w:rPr>
        <w:t xml:space="preserve"> осуществления методологического обеспечение налогового контроля. </w:t>
      </w:r>
    </w:p>
    <w:p w:rsidR="009129AC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 </w:t>
      </w:r>
      <w:r w:rsidR="00B23407" w:rsidRPr="00DD6A80">
        <w:rPr>
          <w:rFonts w:cs="Times New Roman"/>
          <w:sz w:val="26"/>
          <w:szCs w:val="26"/>
        </w:rPr>
        <w:t>4.2</w:t>
      </w:r>
      <w:r w:rsidR="009129AC" w:rsidRPr="00DD6A80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654427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DD6A80">
        <w:rPr>
          <w:rFonts w:cs="Times New Roman"/>
          <w:sz w:val="26"/>
          <w:szCs w:val="26"/>
        </w:rPr>
        <w:t xml:space="preserve"> </w:t>
      </w:r>
      <w:r w:rsidR="009129AC" w:rsidRPr="00DD6A80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3540DA" w:rsidRPr="00DD6A80">
        <w:rPr>
          <w:rFonts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DD6A80">
        <w:rPr>
          <w:rFonts w:cs="Times New Roman"/>
          <w:sz w:val="26"/>
          <w:szCs w:val="26"/>
        </w:rPr>
        <w:t>России, Межрегиональными</w:t>
      </w:r>
      <w:r w:rsidR="000A292F" w:rsidRPr="00DD6A80">
        <w:rPr>
          <w:rFonts w:cs="Times New Roman"/>
          <w:sz w:val="26"/>
          <w:szCs w:val="26"/>
        </w:rPr>
        <w:t xml:space="preserve"> </w:t>
      </w:r>
      <w:r w:rsidR="008B3713" w:rsidRPr="00DD6A80">
        <w:rPr>
          <w:rFonts w:cs="Times New Roman"/>
          <w:sz w:val="26"/>
          <w:szCs w:val="26"/>
        </w:rPr>
        <w:t>инспекциями и</w:t>
      </w:r>
      <w:r w:rsidR="003540DA" w:rsidRPr="00DD6A80">
        <w:rPr>
          <w:rFonts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DD6A80" w:rsidRDefault="00FB4E38" w:rsidP="00DD6A80">
      <w:pPr>
        <w:rPr>
          <w:rFonts w:cs="Times New Roman"/>
          <w:sz w:val="26"/>
          <w:szCs w:val="26"/>
        </w:rPr>
      </w:pPr>
      <w:r w:rsidRPr="00DD6A80">
        <w:rPr>
          <w:rFonts w:cs="Times New Roman"/>
          <w:sz w:val="26"/>
          <w:szCs w:val="26"/>
        </w:rPr>
        <w:t xml:space="preserve">- </w:t>
      </w:r>
      <w:r w:rsidR="009129AC" w:rsidRPr="00DD6A80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0D6684" w:rsidRDefault="00FB4E38" w:rsidP="009129AC">
      <w:pPr>
        <w:rPr>
          <w:rFonts w:eastAsia="Calibri" w:cs="Times New Roman"/>
          <w:sz w:val="26"/>
          <w:szCs w:val="26"/>
        </w:rPr>
      </w:pPr>
      <w:r w:rsidRPr="000D6684">
        <w:rPr>
          <w:rFonts w:eastAsia="Calibri" w:cs="Times New Roman"/>
          <w:sz w:val="26"/>
          <w:szCs w:val="26"/>
        </w:rPr>
        <w:t xml:space="preserve">-  </w:t>
      </w:r>
      <w:r w:rsidR="009129AC" w:rsidRPr="000D6684">
        <w:rPr>
          <w:rFonts w:eastAsia="Calibri" w:cs="Times New Roman"/>
          <w:sz w:val="26"/>
          <w:szCs w:val="26"/>
        </w:rPr>
        <w:t>иным вопросам.</w:t>
      </w:r>
    </w:p>
    <w:p w:rsidR="00FB4E38" w:rsidRPr="000D6684" w:rsidRDefault="00FB4E38" w:rsidP="009129AC">
      <w:pPr>
        <w:rPr>
          <w:rFonts w:eastAsia="Calibri" w:cs="Times New Roman"/>
          <w:sz w:val="26"/>
          <w:szCs w:val="26"/>
        </w:rPr>
      </w:pPr>
    </w:p>
    <w:p w:rsidR="009129AC" w:rsidRPr="000D66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0D6684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0D66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FB4E38" w:rsidRPr="000D6684">
        <w:rPr>
          <w:rFonts w:cs="Times New Roman"/>
          <w:b/>
          <w:sz w:val="26"/>
          <w:szCs w:val="26"/>
        </w:rPr>
        <w:t xml:space="preserve"> </w:t>
      </w:r>
      <w:r w:rsidRPr="000D66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0D668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3540DA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5</w:t>
      </w:r>
      <w:r w:rsidR="00B23407" w:rsidRPr="000D6684">
        <w:rPr>
          <w:rFonts w:cs="Times New Roman"/>
          <w:sz w:val="26"/>
          <w:szCs w:val="26"/>
        </w:rPr>
        <w:t>.1</w:t>
      </w:r>
      <w:r w:rsidR="009129AC" w:rsidRPr="000D6684">
        <w:rPr>
          <w:rFonts w:cs="Times New Roman"/>
          <w:sz w:val="26"/>
          <w:szCs w:val="26"/>
        </w:rPr>
        <w:t xml:space="preserve">. </w:t>
      </w:r>
      <w:r w:rsidR="00654427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D6684" w:rsidRDefault="00FB4E3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0D6684" w:rsidRDefault="00FB4E38" w:rsidP="009129AC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0D668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иным вопросам.</w:t>
      </w:r>
    </w:p>
    <w:p w:rsidR="009129AC" w:rsidRPr="000D6684" w:rsidRDefault="00B23407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>5.2</w:t>
      </w:r>
      <w:r w:rsidR="009129AC" w:rsidRPr="000D6684">
        <w:rPr>
          <w:rFonts w:cs="Times New Roman"/>
          <w:sz w:val="26"/>
          <w:szCs w:val="26"/>
        </w:rPr>
        <w:t xml:space="preserve">. </w:t>
      </w:r>
      <w:r w:rsidR="005A15A0" w:rsidRPr="000D668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0D66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D6684" w:rsidRDefault="00FB4E38" w:rsidP="009129AC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5364E" w:rsidRPr="000D6684">
        <w:rPr>
          <w:rFonts w:cs="Times New Roman"/>
          <w:sz w:val="26"/>
          <w:szCs w:val="26"/>
        </w:rPr>
        <w:t>положения</w:t>
      </w:r>
      <w:r w:rsidR="009129AC" w:rsidRPr="000D6684">
        <w:rPr>
          <w:rFonts w:cs="Times New Roman"/>
          <w:sz w:val="26"/>
          <w:szCs w:val="26"/>
        </w:rPr>
        <w:t xml:space="preserve"> об </w:t>
      </w:r>
      <w:r w:rsidR="0085364E" w:rsidRPr="000D6684">
        <w:rPr>
          <w:rFonts w:cs="Times New Roman"/>
          <w:sz w:val="26"/>
          <w:szCs w:val="26"/>
        </w:rPr>
        <w:t>Управлении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85364E" w:rsidRPr="000D6684">
        <w:rPr>
          <w:rFonts w:cs="Times New Roman"/>
          <w:sz w:val="26"/>
          <w:szCs w:val="26"/>
        </w:rPr>
        <w:t>положения об отделе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D6684">
        <w:rPr>
          <w:rFonts w:cs="Times New Roman"/>
          <w:sz w:val="26"/>
          <w:szCs w:val="26"/>
        </w:rPr>
        <w:t>отдела</w:t>
      </w:r>
      <w:r w:rsidR="009129AC" w:rsidRPr="000D6684">
        <w:rPr>
          <w:rFonts w:cs="Times New Roman"/>
          <w:sz w:val="26"/>
          <w:szCs w:val="26"/>
        </w:rPr>
        <w:t>;</w:t>
      </w:r>
    </w:p>
    <w:p w:rsidR="009129AC" w:rsidRPr="000D6684" w:rsidRDefault="00FB4E38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D668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D6684">
        <w:rPr>
          <w:rFonts w:cs="Times New Roman"/>
          <w:sz w:val="26"/>
          <w:szCs w:val="26"/>
        </w:rPr>
        <w:t>руководства</w:t>
      </w:r>
      <w:r w:rsidR="009129AC" w:rsidRPr="000D6684">
        <w:rPr>
          <w:rFonts w:cs="Times New Roman"/>
          <w:sz w:val="26"/>
          <w:szCs w:val="26"/>
        </w:rPr>
        <w:t xml:space="preserve"> Управления.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D668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0D6684">
        <w:rPr>
          <w:rFonts w:cs="Times New Roman"/>
          <w:sz w:val="26"/>
          <w:szCs w:val="26"/>
        </w:rPr>
        <w:t>6. </w:t>
      </w:r>
      <w:r w:rsidR="005A15A0" w:rsidRPr="000D6684">
        <w:rPr>
          <w:rFonts w:cs="Times New Roman"/>
          <w:bCs/>
          <w:sz w:val="26"/>
          <w:szCs w:val="26"/>
        </w:rPr>
        <w:t xml:space="preserve">В соответствии со </w:t>
      </w:r>
      <w:r w:rsidRPr="000D6684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0D668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0D6684">
        <w:rPr>
          <w:rFonts w:cs="Times New Roman"/>
          <w:bCs/>
          <w:sz w:val="26"/>
          <w:szCs w:val="26"/>
        </w:rPr>
        <w:t xml:space="preserve"> </w:t>
      </w:r>
      <w:r w:rsidRPr="000D668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D668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7. Взаимодействие </w:t>
      </w:r>
      <w:r w:rsidR="005A15A0" w:rsidRPr="000D6684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0D6684">
        <w:rPr>
          <w:rFonts w:cs="Times New Roman"/>
          <w:sz w:val="26"/>
          <w:szCs w:val="26"/>
        </w:rPr>
        <w:t xml:space="preserve"> федеральными</w:t>
      </w:r>
      <w:r w:rsidR="000A292F" w:rsidRPr="000D6684">
        <w:rPr>
          <w:rFonts w:cs="Times New Roman"/>
          <w:sz w:val="26"/>
          <w:szCs w:val="26"/>
        </w:rPr>
        <w:t xml:space="preserve"> </w:t>
      </w:r>
      <w:r w:rsidRPr="000D6684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D668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0D6684">
        <w:rPr>
          <w:sz w:val="26"/>
          <w:szCs w:val="26"/>
        </w:rPr>
        <w:t xml:space="preserve">жденного приказом ФНС России от 11.04.2011 </w:t>
      </w:r>
      <w:r w:rsidRPr="000D6684">
        <w:rPr>
          <w:sz w:val="26"/>
          <w:szCs w:val="26"/>
        </w:rPr>
        <w:t>№ ММВ-7-4/260@,</w:t>
      </w:r>
      <w:r w:rsidRPr="000D668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0D6684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D6684" w:rsidRDefault="009129AC" w:rsidP="003A7278">
      <w:pPr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>8. </w:t>
      </w:r>
      <w:r w:rsidR="003A7278" w:rsidRPr="000D6684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51C02" w:rsidRPr="000D6684" w:rsidRDefault="00D51C0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0D66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D66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D66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133F0" w:rsidRDefault="009129AC" w:rsidP="009129AC">
      <w:pPr>
        <w:widowControl w:val="0"/>
        <w:rPr>
          <w:rFonts w:cs="Times New Roman"/>
          <w:sz w:val="26"/>
          <w:szCs w:val="26"/>
        </w:rPr>
      </w:pPr>
      <w:r w:rsidRPr="009133F0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9133F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9133F0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9133F0">
        <w:rPr>
          <w:rFonts w:cs="Times New Roman"/>
          <w:sz w:val="26"/>
          <w:szCs w:val="26"/>
        </w:rPr>
        <w:t xml:space="preserve">- </w:t>
      </w:r>
      <w:r w:rsidR="009129AC" w:rsidRPr="009133F0">
        <w:rPr>
          <w:rFonts w:cs="Times New Roman"/>
          <w:sz w:val="26"/>
          <w:szCs w:val="26"/>
        </w:rPr>
        <w:t>выполняемому</w:t>
      </w:r>
      <w:r w:rsidR="009129AC" w:rsidRPr="000D6684">
        <w:rPr>
          <w:rFonts w:cs="Times New Roman"/>
          <w:sz w:val="26"/>
          <w:szCs w:val="26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lastRenderedPageBreak/>
        <w:t xml:space="preserve">-  </w:t>
      </w:r>
      <w:r w:rsidR="009129AC" w:rsidRPr="000D668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 </w:t>
      </w:r>
      <w:r w:rsidR="009129AC" w:rsidRPr="000D668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0D6684" w:rsidRDefault="00FB4E38" w:rsidP="009129AC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0D6684" w:rsidRDefault="00FB4E38" w:rsidP="00B86305">
      <w:pPr>
        <w:widowControl w:val="0"/>
        <w:rPr>
          <w:rFonts w:cs="Times New Roman"/>
          <w:sz w:val="26"/>
          <w:szCs w:val="26"/>
        </w:rPr>
      </w:pPr>
      <w:r w:rsidRPr="000D6684">
        <w:rPr>
          <w:rFonts w:cs="Times New Roman"/>
          <w:sz w:val="26"/>
          <w:szCs w:val="26"/>
        </w:rPr>
        <w:t xml:space="preserve">- </w:t>
      </w:r>
      <w:r w:rsidR="009129AC" w:rsidRPr="000D668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0D6684" w:rsidRDefault="00B738D0" w:rsidP="00B738D0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6684">
        <w:rPr>
          <w:rFonts w:ascii="Times New Roman" w:hAnsi="Times New Roman" w:cs="Times New Roman"/>
          <w:sz w:val="26"/>
          <w:szCs w:val="26"/>
        </w:rPr>
        <w:t xml:space="preserve">            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</w:p>
    <w:p w:rsidR="00C339AD" w:rsidRPr="000D66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B6E51" w:rsidRDefault="000B6E5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3887" w:rsidRDefault="00CB388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FB4E38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4E38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33" w:rsidRPr="00D33BE4" w:rsidTr="00E030BE">
        <w:tc>
          <w:tcPr>
            <w:tcW w:w="624" w:type="dxa"/>
          </w:tcPr>
          <w:p w:rsidR="00C25833" w:rsidRPr="00D33BE4" w:rsidRDefault="00C25833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C25833" w:rsidRDefault="00C25833" w:rsidP="00C258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25833" w:rsidRPr="00D33BE4" w:rsidRDefault="00C25833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5833" w:rsidRPr="00D33BE4" w:rsidRDefault="00C25833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5833" w:rsidRPr="00D33BE4" w:rsidRDefault="00C25833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31" w:rsidRDefault="00385931" w:rsidP="00EA6485">
      <w:r>
        <w:separator/>
      </w:r>
    </w:p>
  </w:endnote>
  <w:endnote w:type="continuationSeparator" w:id="0">
    <w:p w:rsidR="00385931" w:rsidRDefault="0038593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31" w:rsidRDefault="00385931" w:rsidP="00EA6485">
      <w:r>
        <w:separator/>
      </w:r>
    </w:p>
  </w:footnote>
  <w:footnote w:type="continuationSeparator" w:id="0">
    <w:p w:rsidR="00385931" w:rsidRDefault="0038593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4701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33F0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4A22"/>
    <w:rsid w:val="000B335B"/>
    <w:rsid w:val="000B6123"/>
    <w:rsid w:val="000B6E51"/>
    <w:rsid w:val="000C5876"/>
    <w:rsid w:val="000D6684"/>
    <w:rsid w:val="00110415"/>
    <w:rsid w:val="001130C3"/>
    <w:rsid w:val="0011398B"/>
    <w:rsid w:val="0011497B"/>
    <w:rsid w:val="001158C8"/>
    <w:rsid w:val="00116153"/>
    <w:rsid w:val="00116E15"/>
    <w:rsid w:val="00122E85"/>
    <w:rsid w:val="00153D8E"/>
    <w:rsid w:val="00164C30"/>
    <w:rsid w:val="00194DA1"/>
    <w:rsid w:val="001A3FB9"/>
    <w:rsid w:val="001A40B3"/>
    <w:rsid w:val="001B69C0"/>
    <w:rsid w:val="001B77CE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0580F"/>
    <w:rsid w:val="003251EF"/>
    <w:rsid w:val="003279E3"/>
    <w:rsid w:val="00330871"/>
    <w:rsid w:val="00334E13"/>
    <w:rsid w:val="00336551"/>
    <w:rsid w:val="00343095"/>
    <w:rsid w:val="00345904"/>
    <w:rsid w:val="003540DA"/>
    <w:rsid w:val="00385931"/>
    <w:rsid w:val="003A1F6E"/>
    <w:rsid w:val="003A7278"/>
    <w:rsid w:val="003B14F5"/>
    <w:rsid w:val="003C5FD1"/>
    <w:rsid w:val="003D2E61"/>
    <w:rsid w:val="003D77E9"/>
    <w:rsid w:val="003E5F07"/>
    <w:rsid w:val="0040266C"/>
    <w:rsid w:val="00427F3F"/>
    <w:rsid w:val="0045179F"/>
    <w:rsid w:val="0046183D"/>
    <w:rsid w:val="00462658"/>
    <w:rsid w:val="00470110"/>
    <w:rsid w:val="00480822"/>
    <w:rsid w:val="00481EAB"/>
    <w:rsid w:val="00484D14"/>
    <w:rsid w:val="00487220"/>
    <w:rsid w:val="00492155"/>
    <w:rsid w:val="00497013"/>
    <w:rsid w:val="004A4044"/>
    <w:rsid w:val="004C2FFA"/>
    <w:rsid w:val="004E2C0D"/>
    <w:rsid w:val="004F275C"/>
    <w:rsid w:val="00572F9D"/>
    <w:rsid w:val="005856AA"/>
    <w:rsid w:val="005864B7"/>
    <w:rsid w:val="00596F57"/>
    <w:rsid w:val="005A15A0"/>
    <w:rsid w:val="005A25D1"/>
    <w:rsid w:val="005B11E2"/>
    <w:rsid w:val="005E6D2C"/>
    <w:rsid w:val="005E6F31"/>
    <w:rsid w:val="005E7F72"/>
    <w:rsid w:val="00601182"/>
    <w:rsid w:val="0060771C"/>
    <w:rsid w:val="006409EE"/>
    <w:rsid w:val="00654427"/>
    <w:rsid w:val="0065447F"/>
    <w:rsid w:val="00674337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42AFD"/>
    <w:rsid w:val="00763CCB"/>
    <w:rsid w:val="007772F6"/>
    <w:rsid w:val="00786BA1"/>
    <w:rsid w:val="007A7DB0"/>
    <w:rsid w:val="007C05C5"/>
    <w:rsid w:val="007C17A8"/>
    <w:rsid w:val="007D4DBE"/>
    <w:rsid w:val="007E4325"/>
    <w:rsid w:val="007F1481"/>
    <w:rsid w:val="007F4DC5"/>
    <w:rsid w:val="00810D38"/>
    <w:rsid w:val="0085364E"/>
    <w:rsid w:val="00881E11"/>
    <w:rsid w:val="008B3713"/>
    <w:rsid w:val="008C1E6B"/>
    <w:rsid w:val="008D1946"/>
    <w:rsid w:val="008E7BF2"/>
    <w:rsid w:val="008F029A"/>
    <w:rsid w:val="008F1886"/>
    <w:rsid w:val="008F4A98"/>
    <w:rsid w:val="008F5674"/>
    <w:rsid w:val="008F63A9"/>
    <w:rsid w:val="00905F82"/>
    <w:rsid w:val="009129AC"/>
    <w:rsid w:val="009133F0"/>
    <w:rsid w:val="00940C2B"/>
    <w:rsid w:val="00942D85"/>
    <w:rsid w:val="00954D88"/>
    <w:rsid w:val="00955497"/>
    <w:rsid w:val="009573B5"/>
    <w:rsid w:val="00960679"/>
    <w:rsid w:val="00962F85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24E1"/>
    <w:rsid w:val="00A73786"/>
    <w:rsid w:val="00A87DF2"/>
    <w:rsid w:val="00A9231B"/>
    <w:rsid w:val="00AB71AE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523F6"/>
    <w:rsid w:val="00B71DBB"/>
    <w:rsid w:val="00B738D0"/>
    <w:rsid w:val="00B74BAA"/>
    <w:rsid w:val="00B8021A"/>
    <w:rsid w:val="00B86305"/>
    <w:rsid w:val="00B92618"/>
    <w:rsid w:val="00B97FF1"/>
    <w:rsid w:val="00BB4518"/>
    <w:rsid w:val="00BF04B9"/>
    <w:rsid w:val="00BF6176"/>
    <w:rsid w:val="00C0651E"/>
    <w:rsid w:val="00C1364C"/>
    <w:rsid w:val="00C25833"/>
    <w:rsid w:val="00C3383C"/>
    <w:rsid w:val="00C339AD"/>
    <w:rsid w:val="00C45772"/>
    <w:rsid w:val="00C52BF4"/>
    <w:rsid w:val="00C651F2"/>
    <w:rsid w:val="00C71173"/>
    <w:rsid w:val="00C777A4"/>
    <w:rsid w:val="00C86164"/>
    <w:rsid w:val="00CA38E2"/>
    <w:rsid w:val="00CB3887"/>
    <w:rsid w:val="00CE4BFB"/>
    <w:rsid w:val="00CF776E"/>
    <w:rsid w:val="00D21227"/>
    <w:rsid w:val="00D35F06"/>
    <w:rsid w:val="00D51C02"/>
    <w:rsid w:val="00D5484F"/>
    <w:rsid w:val="00D77633"/>
    <w:rsid w:val="00D81413"/>
    <w:rsid w:val="00DA7B9C"/>
    <w:rsid w:val="00DB1A39"/>
    <w:rsid w:val="00DB339F"/>
    <w:rsid w:val="00DC270C"/>
    <w:rsid w:val="00DC3746"/>
    <w:rsid w:val="00DD1823"/>
    <w:rsid w:val="00DD6A80"/>
    <w:rsid w:val="00DE1263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18AA"/>
    <w:rsid w:val="00E95EB5"/>
    <w:rsid w:val="00EA25E0"/>
    <w:rsid w:val="00EA6485"/>
    <w:rsid w:val="00EE1463"/>
    <w:rsid w:val="00EE1BE8"/>
    <w:rsid w:val="00EE5B56"/>
    <w:rsid w:val="00EF10F8"/>
    <w:rsid w:val="00F35394"/>
    <w:rsid w:val="00F42E0D"/>
    <w:rsid w:val="00F65F97"/>
    <w:rsid w:val="00F8274F"/>
    <w:rsid w:val="00F953E6"/>
    <w:rsid w:val="00FA5269"/>
    <w:rsid w:val="00FA6BDB"/>
    <w:rsid w:val="00FB30A1"/>
    <w:rsid w:val="00FB389B"/>
    <w:rsid w:val="00FB4DA4"/>
    <w:rsid w:val="00FB4E38"/>
    <w:rsid w:val="00FC6CC1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1B77C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77CE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B77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B77CE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1B77CE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1B77C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77CE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1B77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B77CE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1B77C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FF5CB-D8EE-4FC7-BAB0-69B14E42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4592</Words>
  <Characters>26176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2020-10-16T09:55:00Z</dcterms:created>
  <dcterms:modified xsi:type="dcterms:W3CDTF">2020-10-16T09:55:00Z</dcterms:modified>
</cp:coreProperties>
</file>